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rsidRPr="00C65FCB" w14:paraId="49545024" w14:textId="77777777" w:rsidTr="00546F76">
        <w:trPr>
          <w:trHeight w:val="284"/>
        </w:trPr>
        <w:tc>
          <w:tcPr>
            <w:tcW w:w="7359" w:type="dxa"/>
            <w:tcMar>
              <w:top w:w="11" w:type="dxa"/>
              <w:bottom w:w="0" w:type="dxa"/>
            </w:tcMar>
          </w:tcPr>
          <w:p w14:paraId="2310748F" w14:textId="31F994D8" w:rsidR="00D5446F" w:rsidRPr="00C65FCB" w:rsidRDefault="00C65692" w:rsidP="00A83929">
            <w:pPr>
              <w:pStyle w:val="OrtDatum"/>
            </w:pPr>
            <w:r w:rsidRPr="00C65FCB">
              <w:t xml:space="preserve">Leonberg, </w:t>
            </w:r>
            <w:sdt>
              <w:sdtPr>
                <w:rPr>
                  <w:rStyle w:val="Dokumentdatum"/>
                </w:rPr>
                <w:alias w:val="Veröffentlichungsdatum"/>
                <w:tag w:val=""/>
                <w:id w:val="-1507204258"/>
                <w:lock w:val="sdtLocked"/>
                <w:placeholder>
                  <w:docPart w:val="AC11EE046973AE498E63DAEC92BAE88F"/>
                </w:placeholder>
                <w:dataBinding w:prefixMappings="xmlns:ns0='http://schemas.microsoft.com/office/2006/coverPageProps' " w:xpath="/ns0:CoverPageProperties[1]/ns0:PublishDate[1]" w:storeItemID="{55AF091B-3C7A-41E3-B477-F2FDAA23CFDA}"/>
                <w:date w:fullDate="2025-07-22T00:00:00Z">
                  <w:dateFormat w:val="d. MMMM yyyy"/>
                  <w:lid w:val="de-DE"/>
                  <w:storeMappedDataAs w:val="dateTime"/>
                  <w:calendar w:val="gregorian"/>
                </w:date>
              </w:sdtPr>
              <w:sdtContent>
                <w:r w:rsidR="00B07F29">
                  <w:rPr>
                    <w:rStyle w:val="Dokumentdatum"/>
                  </w:rPr>
                  <w:t>2</w:t>
                </w:r>
                <w:r w:rsidR="00016908">
                  <w:rPr>
                    <w:rStyle w:val="Dokumentdatum"/>
                  </w:rPr>
                  <w:t>2</w:t>
                </w:r>
                <w:r w:rsidR="00B07F29">
                  <w:rPr>
                    <w:rStyle w:val="Dokumentdatum"/>
                  </w:rPr>
                  <w:t>. Juli 2025</w:t>
                </w:r>
              </w:sdtContent>
            </w:sdt>
          </w:p>
        </w:tc>
      </w:tr>
      <w:tr w:rsidR="00C65692" w:rsidRPr="00016908" w14:paraId="26E8AED3" w14:textId="77777777" w:rsidTr="00646EA4">
        <w:trPr>
          <w:trHeight w:hRule="exact" w:val="2129"/>
        </w:trPr>
        <w:tc>
          <w:tcPr>
            <w:tcW w:w="7359" w:type="dxa"/>
            <w:tcMar>
              <w:top w:w="289" w:type="dxa"/>
              <w:bottom w:w="1083" w:type="dxa"/>
            </w:tcMar>
          </w:tcPr>
          <w:p w14:paraId="40C1CD74" w14:textId="77777777" w:rsidR="00646EA4" w:rsidRPr="003806B9" w:rsidRDefault="00646EA4" w:rsidP="00646EA4">
            <w:pPr>
              <w:pStyle w:val="berschrift1"/>
              <w:shd w:val="clear" w:color="auto" w:fill="FFFFFF"/>
              <w:spacing w:before="72" w:after="525"/>
              <w:rPr>
                <w:b w:val="0"/>
                <w:bCs/>
                <w:color w:val="002364"/>
                <w:sz w:val="40"/>
                <w:szCs w:val="40"/>
              </w:rPr>
            </w:pPr>
            <w:r w:rsidRPr="003806B9">
              <w:rPr>
                <w:b w:val="0"/>
                <w:bCs/>
                <w:color w:val="002364"/>
                <w:sz w:val="40"/>
                <w:szCs w:val="40"/>
              </w:rPr>
              <w:t>All glass – all aesthetics: The GEZE Revo.PRIME GG sets new standards for prestigious entryways</w:t>
            </w:r>
          </w:p>
          <w:p w14:paraId="429345C7" w14:textId="768BCBF2" w:rsidR="00025DF7" w:rsidRPr="00646EA4" w:rsidRDefault="00025DF7" w:rsidP="00646EA4">
            <w:pPr>
              <w:pStyle w:val="berschrift1"/>
              <w:shd w:val="clear" w:color="auto" w:fill="FFFFFF"/>
              <w:spacing w:before="72" w:after="525"/>
            </w:pPr>
          </w:p>
        </w:tc>
      </w:tr>
    </w:tbl>
    <w:p w14:paraId="2AC628DF" w14:textId="77777777" w:rsidR="00646EA4" w:rsidRPr="00646EA4" w:rsidRDefault="00646EA4" w:rsidP="00646EA4">
      <w:pPr>
        <w:pStyle w:val="berschrift1"/>
        <w:shd w:val="clear" w:color="auto" w:fill="FFFFFF"/>
        <w:spacing w:before="72" w:after="525"/>
        <w:rPr>
          <w:lang w:val="en-US"/>
        </w:rPr>
      </w:pPr>
      <w:r w:rsidRPr="00646EA4">
        <w:rPr>
          <w:lang w:val="en-US"/>
        </w:rPr>
        <w:t>GEZE is expanding its award-winning Revo.PRIME automatic revolving door system with an innovative all-glass variant. The Revo.PRIME GG redefines elegance and function by creating an unparalleled symbiosis of sophisticated design, technical brilliance and outstanding comfort for prestigious entrance areas.</w:t>
      </w:r>
    </w:p>
    <w:p w14:paraId="0612A29B" w14:textId="77777777" w:rsidR="00646EA4" w:rsidRDefault="00646EA4" w:rsidP="00646EA4">
      <w:pPr>
        <w:pStyle w:val="StandardWeb"/>
        <w:spacing w:line="276" w:lineRule="auto"/>
        <w:rPr>
          <w:rFonts w:ascii="Arial" w:eastAsiaTheme="minorHAnsi" w:hAnsi="Arial" w:cstheme="minorBidi"/>
          <w:kern w:val="4"/>
          <w:sz w:val="18"/>
          <w:szCs w:val="18"/>
          <w:lang w:val="en-GB" w:eastAsia="en-US"/>
        </w:rPr>
      </w:pPr>
      <w:r w:rsidRPr="00646EA4">
        <w:rPr>
          <w:rFonts w:ascii="Arial" w:eastAsiaTheme="minorHAnsi" w:hAnsi="Arial" w:cstheme="minorBidi"/>
          <w:kern w:val="4"/>
          <w:sz w:val="18"/>
          <w:szCs w:val="18"/>
          <w:lang w:val="en-GB" w:eastAsia="en-US"/>
        </w:rPr>
        <w:t>GEZE, the specialist for innovative and modern door, window and safety technology, has already been awarded the reddot design award and the German Design Award for the innovative design and outstanding access convenience of its Revo.PRIME revolving door solution. An elegant all-glass variant of the system is now available and promises to redefine entrance areas. The Revo.PRIME GG uniquely combines design, comfort and sustainability, perfectly embodying GEZE's company philosophy of designing buildings that are not only functional, but also liveable. </w:t>
      </w:r>
    </w:p>
    <w:p w14:paraId="15CCBEA3" w14:textId="4E03E26F" w:rsidR="00646EA4" w:rsidRPr="00646EA4" w:rsidRDefault="00646EA4" w:rsidP="00646EA4">
      <w:pPr>
        <w:pStyle w:val="StandardWeb"/>
        <w:spacing w:line="276" w:lineRule="auto"/>
        <w:rPr>
          <w:rFonts w:ascii="Arial" w:eastAsiaTheme="minorHAnsi" w:hAnsi="Arial" w:cstheme="minorBidi"/>
          <w:kern w:val="4"/>
          <w:sz w:val="18"/>
          <w:szCs w:val="18"/>
          <w:lang w:val="en-GB" w:eastAsia="en-US"/>
        </w:rPr>
      </w:pPr>
      <w:r w:rsidRPr="00646EA4">
        <w:rPr>
          <w:rFonts w:ascii="Helvetica" w:eastAsiaTheme="majorEastAsia" w:hAnsi="Helvetica" w:cs="Helvetica"/>
          <w:b/>
          <w:bCs/>
          <w:kern w:val="4"/>
          <w:sz w:val="18"/>
          <w:szCs w:val="26"/>
          <w:lang w:val="en-GB" w:eastAsia="en-US"/>
        </w:rPr>
        <w:t>Design meets functionality and transparency</w:t>
      </w:r>
      <w:r>
        <w:rPr>
          <w:rFonts w:ascii="Helvetica" w:hAnsi="Helvetica" w:cs="Helvetica"/>
          <w:b/>
          <w:bCs/>
          <w:lang w:val="en-GB"/>
        </w:rPr>
        <w:br/>
      </w:r>
      <w:r w:rsidRPr="00646EA4">
        <w:rPr>
          <w:rFonts w:ascii="Arial" w:eastAsiaTheme="minorHAnsi" w:hAnsi="Arial" w:cstheme="minorBidi"/>
          <w:kern w:val="4"/>
          <w:sz w:val="18"/>
          <w:szCs w:val="18"/>
          <w:lang w:val="en-GB" w:eastAsia="en-US"/>
        </w:rPr>
        <w:t>True to its claim "All glass – all aesthetics", the Revo.PRIME all-glass variant impresses with its almost fully concealed components. It has a minimal canopy height of 17 mm and extremely narrow profiles of only 60 mm, with rounded edges. The drive and control technology is concealed in the floor, further emphasising the purist look. The underfloor drive with an installation depth of at least 180 mm fits into any standard floor structure. This gives architects maximum creative freedom, complemented by sophisticated transparency: a glass roof consisting of two half-shells made of heat strengthened soda lime silicate glass, held in place by stainless steel single point fixings, allowing in as much light as possible. The revolving door solution also offers the creative freedom to design custom solutions, and a wide range of equipment options. With its uncompromising aesthetics, the Revo.PRIME GG meets the highest design expectations for modern glass façades.</w:t>
      </w:r>
    </w:p>
    <w:p w14:paraId="24CE4718" w14:textId="07BF8926" w:rsidR="00646EA4" w:rsidRPr="00646EA4" w:rsidRDefault="00646EA4" w:rsidP="00646EA4">
      <w:pPr>
        <w:pStyle w:val="berschrift2"/>
        <w:numPr>
          <w:ilvl w:val="0"/>
          <w:numId w:val="0"/>
        </w:numPr>
        <w:spacing w:after="525"/>
        <w:rPr>
          <w:rFonts w:eastAsiaTheme="minorHAnsi" w:cstheme="minorBidi"/>
          <w:szCs w:val="18"/>
          <w:lang w:val="en-GB"/>
        </w:rPr>
      </w:pPr>
      <w:r w:rsidRPr="00646EA4">
        <w:rPr>
          <w:rFonts w:ascii="Helvetica" w:hAnsi="Helvetica" w:cs="Helvetica"/>
          <w:b/>
          <w:bCs/>
          <w:lang w:val="en-GB"/>
        </w:rPr>
        <w:lastRenderedPageBreak/>
        <w:t>Maximum ease of access and remarkable energy efficiency</w:t>
      </w:r>
      <w:r>
        <w:rPr>
          <w:rFonts w:ascii="Helvetica" w:hAnsi="Helvetica" w:cs="Helvetica"/>
          <w:b/>
          <w:bCs/>
          <w:lang w:val="en-GB"/>
        </w:rPr>
        <w:br/>
      </w:r>
      <w:r w:rsidRPr="00646EA4">
        <w:rPr>
          <w:rFonts w:eastAsiaTheme="minorHAnsi" w:cstheme="minorBidi"/>
          <w:szCs w:val="18"/>
          <w:lang w:val="en-GB"/>
        </w:rPr>
        <w:t>Revolving doors offer considerable advantages over linear sliding doors: they effectively reduce noise and dirt in the entrance area and prevent draughts very effectively, resulting in significant energy savings. The Revo.PRIME GG also stands out with reduced power consumption, enabling energy savings of up to 30 percent compared to the previous model.</w:t>
      </w:r>
      <w:r>
        <w:rPr>
          <w:rFonts w:eastAsiaTheme="minorHAnsi" w:cstheme="minorBidi"/>
          <w:szCs w:val="18"/>
          <w:lang w:val="en-GB"/>
        </w:rPr>
        <w:t xml:space="preserve"> </w:t>
      </w:r>
      <w:r w:rsidRPr="00646EA4">
        <w:rPr>
          <w:rFonts w:eastAsiaTheme="minorHAnsi" w:cstheme="minorBidi"/>
          <w:szCs w:val="18"/>
          <w:lang w:val="en-GB"/>
        </w:rPr>
        <w:t>It also takes ease of access to a whole new level: a brushless DC motor (BLDC) with a torque of 1,000 Nm helps the door run smoothly and allows inner diameters of up to 3,000 mm, creating more transparency and space in the entrance area. The standard clear passage height is 3,000 mm, which can be increased on request. Thanks to simple plug-and-play installation and connection to open building management systems via BACnet, the system is also particularly easy to install, efficient and secure to operate and control.</w:t>
      </w:r>
    </w:p>
    <w:p w14:paraId="0820EE61" w14:textId="5F99A5D8" w:rsidR="00646EA4" w:rsidRPr="00646EA4" w:rsidRDefault="00646EA4" w:rsidP="00646EA4">
      <w:pPr>
        <w:pStyle w:val="berschrift2"/>
        <w:numPr>
          <w:ilvl w:val="0"/>
          <w:numId w:val="0"/>
        </w:numPr>
        <w:spacing w:after="525"/>
        <w:rPr>
          <w:rFonts w:eastAsiaTheme="minorHAnsi" w:cstheme="minorBidi"/>
          <w:szCs w:val="18"/>
          <w:lang w:val="en-GB"/>
        </w:rPr>
      </w:pPr>
      <w:r w:rsidRPr="00646EA4">
        <w:rPr>
          <w:rFonts w:ascii="Helvetica" w:hAnsi="Helvetica" w:cs="Helvetica"/>
          <w:b/>
          <w:bCs/>
          <w:lang w:val="en-GB"/>
        </w:rPr>
        <w:t>Versatility and proven GEZE quality</w:t>
      </w:r>
      <w:r>
        <w:rPr>
          <w:rFonts w:ascii="Helvetica" w:hAnsi="Helvetica" w:cs="Helvetica"/>
          <w:b/>
          <w:bCs/>
          <w:lang w:val="en-GB"/>
        </w:rPr>
        <w:br/>
      </w:r>
      <w:r w:rsidRPr="00646EA4">
        <w:rPr>
          <w:rFonts w:eastAsiaTheme="minorHAnsi" w:cstheme="minorBidi"/>
          <w:szCs w:val="18"/>
          <w:lang w:val="en-GB"/>
        </w:rPr>
        <w:t>The Revo.PRIME all-glass variant is ideal for demanding architectural projects and is the optimal solution for prestigious building entrances in hotels, shopping centres and office buildings. The revolving door solution is also a forward-looking choice for public buildings, where security, reliability, functionality, aesthetics and sustainability play an important role.</w:t>
      </w:r>
    </w:p>
    <w:p w14:paraId="00749499" w14:textId="77777777" w:rsidR="003806B9" w:rsidRPr="00EB302F" w:rsidRDefault="003806B9" w:rsidP="003806B9">
      <w:pPr>
        <w:rPr>
          <w:lang w:val="en-US"/>
        </w:rPr>
      </w:pPr>
      <w:r w:rsidRPr="00EB302F">
        <w:rPr>
          <w:lang w:val="en-US"/>
        </w:rPr>
        <w:t>Further information:</w:t>
      </w:r>
    </w:p>
    <w:p w14:paraId="19E95FAB" w14:textId="32D4F835" w:rsidR="003806B9" w:rsidRDefault="00D57120" w:rsidP="003806B9">
      <w:hyperlink r:id="rId9" w:history="1">
        <w:r w:rsidRPr="00D57120">
          <w:rPr>
            <w:rStyle w:val="Hyperlink"/>
            <w:rFonts w:ascii="Segoe UI" w:hAnsi="Segoe UI" w:cs="Segoe UI"/>
            <w:color w:val="012363"/>
            <w:sz w:val="21"/>
            <w:szCs w:val="21"/>
            <w:shd w:val="clear" w:color="auto" w:fill="FFFFFF"/>
            <w:lang w:val="en-US"/>
          </w:rPr>
          <w:t>https://www.geze.de/en/products-solutions/revolving_doors/automatic_revolving_doors/revo.prime/revo.prime_gg/p_141743</w:t>
        </w:r>
      </w:hyperlink>
    </w:p>
    <w:p w14:paraId="2EDDB4AB" w14:textId="77777777" w:rsidR="00D57120" w:rsidRPr="00EB302F" w:rsidRDefault="00D57120" w:rsidP="003806B9">
      <w:pPr>
        <w:rPr>
          <w:lang w:val="en-US"/>
        </w:rPr>
      </w:pPr>
    </w:p>
    <w:p w14:paraId="2907E014" w14:textId="77777777" w:rsidR="003806B9" w:rsidRPr="00EB302F" w:rsidRDefault="003806B9" w:rsidP="003806B9">
      <w:pPr>
        <w:rPr>
          <w:b/>
          <w:lang w:val="en-US"/>
        </w:rPr>
      </w:pPr>
      <w:r>
        <w:rPr>
          <w:b/>
          <w:lang w:val="en-US"/>
        </w:rPr>
        <w:t>ABOUT GEZE</w:t>
      </w:r>
    </w:p>
    <w:p w14:paraId="143BD3D2" w14:textId="2E2C1CE5" w:rsidR="00C65FCB" w:rsidRPr="00646EA4" w:rsidRDefault="003806B9" w:rsidP="003806B9">
      <w:pPr>
        <w:rPr>
          <w:b/>
          <w:lang w:val="en-GB"/>
        </w:rPr>
      </w:pPr>
      <w:r w:rsidRPr="00EB302F">
        <w:rPr>
          <w:lang w:val="en-US"/>
        </w:rPr>
        <w:t xml:space="preserve">GEZE is one of the world's leading companies for products, system solutions and comprehensive service for doors and windows. The specialist for innovative and modern door and window technology </w:t>
      </w:r>
      <w:r>
        <w:rPr>
          <w:lang w:val="en-US"/>
        </w:rPr>
        <w:t>has been using</w:t>
      </w:r>
      <w:r w:rsidRPr="00EB302F">
        <w:rPr>
          <w:lang w:val="en-US"/>
        </w:rPr>
        <w:t xml:space="preserve"> its thorough industry and professional expertise to achieve outstanding results that make buildings more liveable</w:t>
      </w:r>
      <w:r>
        <w:rPr>
          <w:lang w:val="en-US"/>
        </w:rPr>
        <w:t xml:space="preserve"> for over 160 years</w:t>
      </w:r>
      <w:r w:rsidRPr="00EB302F">
        <w:rPr>
          <w:lang w:val="en-US"/>
        </w:rPr>
        <w:t>.</w:t>
      </w:r>
      <w:r>
        <w:rPr>
          <w:lang w:val="en-US"/>
        </w:rPr>
        <w:t xml:space="preserve"> </w:t>
      </w:r>
      <w:r w:rsidRPr="00EB302F">
        <w:rPr>
          <w:lang w:val="en-US"/>
        </w:rPr>
        <w:t xml:space="preserve">GEZE employs </w:t>
      </w:r>
      <w:r>
        <w:rPr>
          <w:lang w:val="en-US"/>
        </w:rPr>
        <w:t>about</w:t>
      </w:r>
      <w:r w:rsidRPr="00EB302F">
        <w:rPr>
          <w:lang w:val="en-US"/>
        </w:rPr>
        <w:t xml:space="preserve"> 3,</w:t>
      </w:r>
      <w:r>
        <w:rPr>
          <w:lang w:val="en-US"/>
        </w:rPr>
        <w:t>500</w:t>
      </w:r>
      <w:r w:rsidRPr="00EB302F">
        <w:rPr>
          <w:lang w:val="en-US"/>
        </w:rPr>
        <w:t xml:space="preserve">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w:t>
      </w:r>
    </w:p>
    <w:p w14:paraId="7A3FD2C0" w14:textId="77777777" w:rsidR="00C65FCB" w:rsidRPr="00646EA4" w:rsidRDefault="00C65FCB" w:rsidP="00C65FCB">
      <w:pPr>
        <w:rPr>
          <w:b/>
          <w:lang w:val="en-GB"/>
        </w:rPr>
      </w:pPr>
    </w:p>
    <w:p w14:paraId="1104D6D7" w14:textId="77777777" w:rsidR="008F511E" w:rsidRPr="00C65FCB" w:rsidRDefault="00A03805" w:rsidP="00095819">
      <w:r w:rsidRPr="00C65FCB">
        <w:rPr>
          <w:noProof/>
          <w:lang w:eastAsia="de-DE"/>
        </w:rPr>
        <mc:AlternateContent>
          <mc:Choice Requires="wps">
            <w:drawing>
              <wp:anchor distT="180340" distB="0" distL="114300" distR="114300" simplePos="0" relativeHeight="251659264" behindDoc="0" locked="0" layoutInCell="1" allowOverlap="1" wp14:anchorId="01B2ABD5" wp14:editId="3E76C6EC">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D948923" w14:textId="77777777" w:rsidTr="00454337">
                              <w:trPr>
                                <w:cantSplit/>
                                <w:trHeight w:hRule="exact" w:val="482"/>
                              </w:trPr>
                              <w:tc>
                                <w:tcPr>
                                  <w:tcW w:w="6321" w:type="dxa"/>
                                  <w:tcMar>
                                    <w:bottom w:w="91" w:type="dxa"/>
                                  </w:tcMar>
                                </w:tcPr>
                                <w:p w14:paraId="1822794F" w14:textId="06D373B9" w:rsidR="00512C05" w:rsidRPr="002627A3" w:rsidRDefault="003806B9" w:rsidP="00113091">
                                  <w:pPr>
                                    <w:pStyle w:val="KontaktTitel"/>
                                  </w:pPr>
                                  <w:r>
                                    <w:t>Contact</w:t>
                                  </w:r>
                                </w:p>
                              </w:tc>
                            </w:tr>
                            <w:tr w:rsidR="007F0435" w:rsidRPr="005C707D" w14:paraId="722E6A51" w14:textId="77777777" w:rsidTr="00575AEF">
                              <w:trPr>
                                <w:cantSplit/>
                                <w:trHeight w:hRule="exact" w:val="425"/>
                              </w:trPr>
                              <w:tc>
                                <w:tcPr>
                                  <w:tcW w:w="6321" w:type="dxa"/>
                                </w:tcPr>
                                <w:p w14:paraId="465E01D2"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1F78A3BE"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9B18B66"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2ABD5"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D948923" w14:textId="77777777" w:rsidTr="00454337">
                        <w:trPr>
                          <w:cantSplit/>
                          <w:trHeight w:hRule="exact" w:val="482"/>
                        </w:trPr>
                        <w:tc>
                          <w:tcPr>
                            <w:tcW w:w="6321" w:type="dxa"/>
                            <w:tcMar>
                              <w:bottom w:w="91" w:type="dxa"/>
                            </w:tcMar>
                          </w:tcPr>
                          <w:p w14:paraId="1822794F" w14:textId="06D373B9" w:rsidR="00512C05" w:rsidRPr="002627A3" w:rsidRDefault="003806B9" w:rsidP="00113091">
                            <w:pPr>
                              <w:pStyle w:val="KontaktTitel"/>
                            </w:pPr>
                            <w:r>
                              <w:t>Contact</w:t>
                            </w:r>
                          </w:p>
                        </w:tc>
                      </w:tr>
                      <w:tr w:rsidR="007F0435" w:rsidRPr="005C707D" w14:paraId="722E6A51" w14:textId="77777777" w:rsidTr="00575AEF">
                        <w:trPr>
                          <w:cantSplit/>
                          <w:trHeight w:hRule="exact" w:val="425"/>
                        </w:trPr>
                        <w:tc>
                          <w:tcPr>
                            <w:tcW w:w="6321" w:type="dxa"/>
                          </w:tcPr>
                          <w:p w14:paraId="465E01D2"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1F78A3BE"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79B18B66"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C65FCB" w:rsidSect="00516BE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B1BA1" w14:textId="77777777" w:rsidR="00BA1431" w:rsidRDefault="00BA1431" w:rsidP="008D6134">
      <w:pPr>
        <w:spacing w:line="240" w:lineRule="auto"/>
      </w:pPr>
      <w:r>
        <w:separator/>
      </w:r>
    </w:p>
  </w:endnote>
  <w:endnote w:type="continuationSeparator" w:id="0">
    <w:p w14:paraId="6E09B7BC" w14:textId="77777777" w:rsidR="00BA1431" w:rsidRDefault="00BA1431"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598B8" w14:textId="77777777" w:rsidR="00BA1431" w:rsidRDefault="00BA1431" w:rsidP="008D6134">
      <w:pPr>
        <w:spacing w:line="240" w:lineRule="auto"/>
      </w:pPr>
      <w:r>
        <w:separator/>
      </w:r>
    </w:p>
  </w:footnote>
  <w:footnote w:type="continuationSeparator" w:id="0">
    <w:p w14:paraId="13C33EDC" w14:textId="77777777" w:rsidR="00BA1431" w:rsidRDefault="00BA1431"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C707D" w14:paraId="455B32EC" w14:textId="77777777" w:rsidTr="00B556B7">
      <w:trPr>
        <w:trHeight w:hRule="exact" w:val="204"/>
      </w:trPr>
      <w:tc>
        <w:tcPr>
          <w:tcW w:w="7359" w:type="dxa"/>
          <w:tcMar>
            <w:bottom w:w="45" w:type="dxa"/>
          </w:tcMar>
        </w:tcPr>
        <w:p w14:paraId="0EAE0750"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06EF2DFB" w14:textId="77777777" w:rsidTr="00B556B7">
      <w:trPr>
        <w:trHeight w:hRule="exact" w:val="425"/>
      </w:trPr>
      <w:tc>
        <w:tcPr>
          <w:tcW w:w="7359" w:type="dxa"/>
          <w:tcMar>
            <w:top w:w="210" w:type="dxa"/>
            <w:bottom w:w="57" w:type="dxa"/>
          </w:tcMar>
        </w:tcPr>
        <w:p w14:paraId="56BD5DAD" w14:textId="37A45C12" w:rsidR="00742404" w:rsidRDefault="008B78A9" w:rsidP="00B556B7">
          <w:pPr>
            <w:pStyle w:val="DokumenttypFolgeseiten"/>
            <w:framePr w:hSpace="0" w:wrap="auto" w:vAnchor="margin" w:yAlign="inline"/>
          </w:pPr>
          <w:r>
            <w:t>Press release</w:t>
          </w:r>
        </w:p>
        <w:p w14:paraId="39BF9CCD" w14:textId="77777777" w:rsidR="008A2F5C" w:rsidRPr="00C65692" w:rsidRDefault="008A2F5C" w:rsidP="00B556B7">
          <w:pPr>
            <w:pStyle w:val="DokumenttypFolgeseiten"/>
            <w:framePr w:hSpace="0" w:wrap="auto" w:vAnchor="margin" w:yAlign="inline"/>
          </w:pPr>
          <w:r>
            <w:t>Ü</w:t>
          </w:r>
        </w:p>
      </w:tc>
    </w:tr>
    <w:tr w:rsidR="00742404" w:rsidRPr="008A2F5C" w14:paraId="0E675D86" w14:textId="77777777" w:rsidTr="00B556B7">
      <w:trPr>
        <w:trHeight w:hRule="exact" w:val="215"/>
      </w:trPr>
      <w:tc>
        <w:tcPr>
          <w:tcW w:w="7359" w:type="dxa"/>
        </w:tcPr>
        <w:p w14:paraId="20C3B0EE" w14:textId="1BBEB7F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7-22T00:00:00Z">
                <w:dateFormat w:val="dd.MM.yyyy"/>
                <w:lid w:val="de-DE"/>
                <w:storeMappedDataAs w:val="dateTime"/>
                <w:calendar w:val="gregorian"/>
              </w:date>
            </w:sdtPr>
            <w:sdtContent>
              <w:r w:rsidR="00016908">
                <w:t>22.07.2025</w:t>
              </w:r>
            </w:sdtContent>
          </w:sdt>
        </w:p>
      </w:tc>
    </w:tr>
  </w:tbl>
  <w:p w14:paraId="2E7BA6F6"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8C0F791"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8F4818E" wp14:editId="271AD7E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C4E84"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C707D" w14:paraId="4C9BA675" w14:textId="77777777" w:rsidTr="005A529F">
      <w:trPr>
        <w:trHeight w:hRule="exact" w:val="198"/>
      </w:trPr>
      <w:tc>
        <w:tcPr>
          <w:tcW w:w="7371" w:type="dxa"/>
        </w:tcPr>
        <w:p w14:paraId="735CDD1D"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2C62261" w14:textId="77777777" w:rsidTr="005A529F">
      <w:trPr>
        <w:trHeight w:val="765"/>
      </w:trPr>
      <w:tc>
        <w:tcPr>
          <w:tcW w:w="7371" w:type="dxa"/>
          <w:tcMar>
            <w:top w:w="204" w:type="dxa"/>
          </w:tcMar>
        </w:tcPr>
        <w:p w14:paraId="0A4DB930" w14:textId="7E35B683" w:rsidR="00C3654A" w:rsidRPr="008B572B" w:rsidRDefault="008D6B11" w:rsidP="005A529F">
          <w:pPr>
            <w:pStyle w:val="Dokumenttyp"/>
            <w:framePr w:hSpace="0" w:wrap="auto" w:vAnchor="margin" w:hAnchor="text" w:yAlign="inline"/>
          </w:pPr>
          <w:r>
            <w:t>Press release</w:t>
          </w:r>
        </w:p>
      </w:tc>
    </w:tr>
  </w:tbl>
  <w:p w14:paraId="6621C910"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4BD9EFBE" wp14:editId="02CF2DA9">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61175381" wp14:editId="56EB7506">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7F90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1F54D02" wp14:editId="5A9819C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B3BF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32369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FCB"/>
    <w:rsid w:val="00016908"/>
    <w:rsid w:val="00025DF7"/>
    <w:rsid w:val="0005443A"/>
    <w:rsid w:val="00062822"/>
    <w:rsid w:val="0008169D"/>
    <w:rsid w:val="00083F02"/>
    <w:rsid w:val="00094A49"/>
    <w:rsid w:val="00095819"/>
    <w:rsid w:val="000B02C6"/>
    <w:rsid w:val="0010185E"/>
    <w:rsid w:val="00110BB8"/>
    <w:rsid w:val="00113091"/>
    <w:rsid w:val="001261D2"/>
    <w:rsid w:val="00131D40"/>
    <w:rsid w:val="00133C94"/>
    <w:rsid w:val="001673EE"/>
    <w:rsid w:val="00175AAF"/>
    <w:rsid w:val="00176224"/>
    <w:rsid w:val="00196E76"/>
    <w:rsid w:val="001E5332"/>
    <w:rsid w:val="001F462D"/>
    <w:rsid w:val="00214661"/>
    <w:rsid w:val="00253599"/>
    <w:rsid w:val="002627A3"/>
    <w:rsid w:val="0029378C"/>
    <w:rsid w:val="00295C6C"/>
    <w:rsid w:val="002A2B85"/>
    <w:rsid w:val="002D4EAE"/>
    <w:rsid w:val="003023FF"/>
    <w:rsid w:val="00333728"/>
    <w:rsid w:val="00362821"/>
    <w:rsid w:val="003660CB"/>
    <w:rsid w:val="00372112"/>
    <w:rsid w:val="003806B9"/>
    <w:rsid w:val="00381993"/>
    <w:rsid w:val="003A1C1B"/>
    <w:rsid w:val="003C2CAB"/>
    <w:rsid w:val="003C69DE"/>
    <w:rsid w:val="003D37C3"/>
    <w:rsid w:val="003F7DD3"/>
    <w:rsid w:val="004076E0"/>
    <w:rsid w:val="00420C17"/>
    <w:rsid w:val="00454337"/>
    <w:rsid w:val="00472303"/>
    <w:rsid w:val="00481AED"/>
    <w:rsid w:val="004B27C5"/>
    <w:rsid w:val="004E1AAA"/>
    <w:rsid w:val="004E4223"/>
    <w:rsid w:val="004E7EB5"/>
    <w:rsid w:val="00501A06"/>
    <w:rsid w:val="00512C05"/>
    <w:rsid w:val="00514A4A"/>
    <w:rsid w:val="00516727"/>
    <w:rsid w:val="00516BED"/>
    <w:rsid w:val="00525290"/>
    <w:rsid w:val="0053157C"/>
    <w:rsid w:val="00546F76"/>
    <w:rsid w:val="00556CA8"/>
    <w:rsid w:val="00575AEF"/>
    <w:rsid w:val="00590F61"/>
    <w:rsid w:val="005A4E09"/>
    <w:rsid w:val="005A529F"/>
    <w:rsid w:val="005C707D"/>
    <w:rsid w:val="005E7569"/>
    <w:rsid w:val="0060196E"/>
    <w:rsid w:val="006032D9"/>
    <w:rsid w:val="006353D9"/>
    <w:rsid w:val="006466D2"/>
    <w:rsid w:val="00646EA4"/>
    <w:rsid w:val="00650096"/>
    <w:rsid w:val="00661485"/>
    <w:rsid w:val="00666CF2"/>
    <w:rsid w:val="006671FA"/>
    <w:rsid w:val="00692D1F"/>
    <w:rsid w:val="006B111C"/>
    <w:rsid w:val="00742404"/>
    <w:rsid w:val="0074360A"/>
    <w:rsid w:val="00750CB1"/>
    <w:rsid w:val="00752C8E"/>
    <w:rsid w:val="00772A8A"/>
    <w:rsid w:val="00782B4B"/>
    <w:rsid w:val="007C2C48"/>
    <w:rsid w:val="007D4F8A"/>
    <w:rsid w:val="007E6F66"/>
    <w:rsid w:val="007F0435"/>
    <w:rsid w:val="00846FEA"/>
    <w:rsid w:val="008510DC"/>
    <w:rsid w:val="0085183B"/>
    <w:rsid w:val="00863B08"/>
    <w:rsid w:val="00887405"/>
    <w:rsid w:val="008A177A"/>
    <w:rsid w:val="008A2F5C"/>
    <w:rsid w:val="008B572B"/>
    <w:rsid w:val="008B5ABA"/>
    <w:rsid w:val="008B78A9"/>
    <w:rsid w:val="008C32F8"/>
    <w:rsid w:val="008C39A5"/>
    <w:rsid w:val="008C7205"/>
    <w:rsid w:val="008D6134"/>
    <w:rsid w:val="008D6B11"/>
    <w:rsid w:val="008E27E6"/>
    <w:rsid w:val="008E707F"/>
    <w:rsid w:val="008F0D1C"/>
    <w:rsid w:val="008F511E"/>
    <w:rsid w:val="00901BED"/>
    <w:rsid w:val="009149AE"/>
    <w:rsid w:val="00925FCD"/>
    <w:rsid w:val="0093765A"/>
    <w:rsid w:val="0097710F"/>
    <w:rsid w:val="00980D79"/>
    <w:rsid w:val="0099368D"/>
    <w:rsid w:val="009B16EE"/>
    <w:rsid w:val="00A03805"/>
    <w:rsid w:val="00A13AF3"/>
    <w:rsid w:val="00A21F24"/>
    <w:rsid w:val="00A2525B"/>
    <w:rsid w:val="00A330C9"/>
    <w:rsid w:val="00A37A65"/>
    <w:rsid w:val="00A83929"/>
    <w:rsid w:val="00A9034D"/>
    <w:rsid w:val="00A91680"/>
    <w:rsid w:val="00AA25C7"/>
    <w:rsid w:val="00AB4593"/>
    <w:rsid w:val="00AD6CE7"/>
    <w:rsid w:val="00B06CCE"/>
    <w:rsid w:val="00B07F29"/>
    <w:rsid w:val="00B22183"/>
    <w:rsid w:val="00B223C4"/>
    <w:rsid w:val="00B24497"/>
    <w:rsid w:val="00B542C6"/>
    <w:rsid w:val="00B556B7"/>
    <w:rsid w:val="00B658BD"/>
    <w:rsid w:val="00B85424"/>
    <w:rsid w:val="00BA1431"/>
    <w:rsid w:val="00BB2928"/>
    <w:rsid w:val="00BE5E51"/>
    <w:rsid w:val="00BF2B94"/>
    <w:rsid w:val="00C02FB5"/>
    <w:rsid w:val="00C3654A"/>
    <w:rsid w:val="00C405F5"/>
    <w:rsid w:val="00C63ADB"/>
    <w:rsid w:val="00C65692"/>
    <w:rsid w:val="00C65FCB"/>
    <w:rsid w:val="00C80D12"/>
    <w:rsid w:val="00CF4F99"/>
    <w:rsid w:val="00D21E65"/>
    <w:rsid w:val="00D263AB"/>
    <w:rsid w:val="00D5446F"/>
    <w:rsid w:val="00D57120"/>
    <w:rsid w:val="00D6248E"/>
    <w:rsid w:val="00D66750"/>
    <w:rsid w:val="00D827D0"/>
    <w:rsid w:val="00DA6046"/>
    <w:rsid w:val="00DB4BE6"/>
    <w:rsid w:val="00DC7D49"/>
    <w:rsid w:val="00DE1ED3"/>
    <w:rsid w:val="00DF67D1"/>
    <w:rsid w:val="00E10257"/>
    <w:rsid w:val="00E2393F"/>
    <w:rsid w:val="00E308E8"/>
    <w:rsid w:val="00E946E4"/>
    <w:rsid w:val="00EA1A40"/>
    <w:rsid w:val="00EC628A"/>
    <w:rsid w:val="00EC6AC5"/>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03572"/>
  <w15:docId w15:val="{50A9EFCE-BF65-EA42-8BB1-85E326C6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C65FCB"/>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C65FCB"/>
    <w:rPr>
      <w:color w:val="605E5C"/>
      <w:shd w:val="clear" w:color="auto" w:fill="E1DFDD"/>
    </w:rPr>
  </w:style>
  <w:style w:type="character" w:styleId="BesuchterLink">
    <w:name w:val="FollowedHyperlink"/>
    <w:basedOn w:val="Absatz-Standardschriftart"/>
    <w:uiPriority w:val="99"/>
    <w:semiHidden/>
    <w:unhideWhenUsed/>
    <w:rsid w:val="00C65FCB"/>
    <w:rPr>
      <w:color w:val="954F72" w:themeColor="followedHyperlink"/>
      <w:u w:val="single"/>
    </w:rPr>
  </w:style>
  <w:style w:type="paragraph" w:styleId="berarbeitung">
    <w:name w:val="Revision"/>
    <w:hidden/>
    <w:uiPriority w:val="99"/>
    <w:semiHidden/>
    <w:rsid w:val="004B27C5"/>
    <w:pPr>
      <w:spacing w:line="240" w:lineRule="auto"/>
    </w:pPr>
    <w:rPr>
      <w:kern w:val="4"/>
    </w:rPr>
  </w:style>
  <w:style w:type="character" w:styleId="Kommentarzeichen">
    <w:name w:val="annotation reference"/>
    <w:basedOn w:val="Absatz-Standardschriftart"/>
    <w:uiPriority w:val="99"/>
    <w:semiHidden/>
    <w:unhideWhenUsed/>
    <w:rsid w:val="00D6248E"/>
    <w:rPr>
      <w:sz w:val="16"/>
      <w:szCs w:val="16"/>
    </w:rPr>
  </w:style>
  <w:style w:type="paragraph" w:styleId="Kommentartext">
    <w:name w:val="annotation text"/>
    <w:basedOn w:val="Standard"/>
    <w:link w:val="KommentartextZchn"/>
    <w:uiPriority w:val="99"/>
    <w:semiHidden/>
    <w:unhideWhenUsed/>
    <w:rsid w:val="00D624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6248E"/>
    <w:rPr>
      <w:kern w:val="4"/>
      <w:sz w:val="20"/>
      <w:szCs w:val="20"/>
    </w:rPr>
  </w:style>
  <w:style w:type="paragraph" w:styleId="Kommentarthema">
    <w:name w:val="annotation subject"/>
    <w:basedOn w:val="Kommentartext"/>
    <w:next w:val="Kommentartext"/>
    <w:link w:val="KommentarthemaZchn"/>
    <w:uiPriority w:val="99"/>
    <w:semiHidden/>
    <w:unhideWhenUsed/>
    <w:rsid w:val="00D6248E"/>
    <w:rPr>
      <w:b/>
      <w:bCs/>
    </w:rPr>
  </w:style>
  <w:style w:type="character" w:customStyle="1" w:styleId="KommentarthemaZchn">
    <w:name w:val="Kommentarthema Zchn"/>
    <w:basedOn w:val="KommentartextZchn"/>
    <w:link w:val="Kommentarthema"/>
    <w:uiPriority w:val="99"/>
    <w:semiHidden/>
    <w:rsid w:val="00D6248E"/>
    <w:rPr>
      <w:b/>
      <w:bCs/>
      <w:kern w:val="4"/>
      <w:sz w:val="20"/>
      <w:szCs w:val="20"/>
    </w:rPr>
  </w:style>
  <w:style w:type="character" w:customStyle="1" w:styleId="underline">
    <w:name w:val="underline"/>
    <w:basedOn w:val="Absatz-Standardschriftart"/>
    <w:rsid w:val="00196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42563">
      <w:bodyDiv w:val="1"/>
      <w:marLeft w:val="0"/>
      <w:marRight w:val="0"/>
      <w:marTop w:val="0"/>
      <w:marBottom w:val="0"/>
      <w:divBdr>
        <w:top w:val="none" w:sz="0" w:space="0" w:color="auto"/>
        <w:left w:val="none" w:sz="0" w:space="0" w:color="auto"/>
        <w:bottom w:val="none" w:sz="0" w:space="0" w:color="auto"/>
        <w:right w:val="none" w:sz="0" w:space="0" w:color="auto"/>
      </w:divBdr>
      <w:divsChild>
        <w:div w:id="1878470595">
          <w:marLeft w:val="0"/>
          <w:marRight w:val="0"/>
          <w:marTop w:val="0"/>
          <w:marBottom w:val="0"/>
          <w:divBdr>
            <w:top w:val="none" w:sz="0" w:space="0" w:color="auto"/>
            <w:left w:val="none" w:sz="0" w:space="0" w:color="auto"/>
            <w:bottom w:val="none" w:sz="0" w:space="0" w:color="auto"/>
            <w:right w:val="none" w:sz="0" w:space="0" w:color="auto"/>
          </w:divBdr>
          <w:divsChild>
            <w:div w:id="1774016651">
              <w:marLeft w:val="0"/>
              <w:marRight w:val="0"/>
              <w:marTop w:val="0"/>
              <w:marBottom w:val="0"/>
              <w:divBdr>
                <w:top w:val="none" w:sz="0" w:space="0" w:color="auto"/>
                <w:left w:val="none" w:sz="0" w:space="0" w:color="auto"/>
                <w:bottom w:val="none" w:sz="0" w:space="0" w:color="auto"/>
                <w:right w:val="none" w:sz="0" w:space="0" w:color="auto"/>
              </w:divBdr>
              <w:divsChild>
                <w:div w:id="123235123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03368069">
      <w:bodyDiv w:val="1"/>
      <w:marLeft w:val="0"/>
      <w:marRight w:val="0"/>
      <w:marTop w:val="0"/>
      <w:marBottom w:val="0"/>
      <w:divBdr>
        <w:top w:val="none" w:sz="0" w:space="0" w:color="auto"/>
        <w:left w:val="none" w:sz="0" w:space="0" w:color="auto"/>
        <w:bottom w:val="none" w:sz="0" w:space="0" w:color="auto"/>
        <w:right w:val="none" w:sz="0" w:space="0" w:color="auto"/>
      </w:divBdr>
      <w:divsChild>
        <w:div w:id="540358806">
          <w:marLeft w:val="-225"/>
          <w:marRight w:val="-225"/>
          <w:marTop w:val="0"/>
          <w:marBottom w:val="0"/>
          <w:divBdr>
            <w:top w:val="none" w:sz="0" w:space="0" w:color="auto"/>
            <w:left w:val="none" w:sz="0" w:space="0" w:color="auto"/>
            <w:bottom w:val="none" w:sz="0" w:space="0" w:color="auto"/>
            <w:right w:val="none" w:sz="0" w:space="0" w:color="auto"/>
          </w:divBdr>
        </w:div>
      </w:divsChild>
    </w:div>
    <w:div w:id="406266659">
      <w:bodyDiv w:val="1"/>
      <w:marLeft w:val="0"/>
      <w:marRight w:val="0"/>
      <w:marTop w:val="0"/>
      <w:marBottom w:val="0"/>
      <w:divBdr>
        <w:top w:val="none" w:sz="0" w:space="0" w:color="auto"/>
        <w:left w:val="none" w:sz="0" w:space="0" w:color="auto"/>
        <w:bottom w:val="none" w:sz="0" w:space="0" w:color="auto"/>
        <w:right w:val="none" w:sz="0" w:space="0" w:color="auto"/>
      </w:divBdr>
      <w:divsChild>
        <w:div w:id="536159820">
          <w:marLeft w:val="-225"/>
          <w:marRight w:val="-225"/>
          <w:marTop w:val="0"/>
          <w:marBottom w:val="0"/>
          <w:divBdr>
            <w:top w:val="none" w:sz="0" w:space="0" w:color="auto"/>
            <w:left w:val="none" w:sz="0" w:space="0" w:color="auto"/>
            <w:bottom w:val="none" w:sz="0" w:space="0" w:color="auto"/>
            <w:right w:val="none" w:sz="0" w:space="0" w:color="auto"/>
          </w:divBdr>
        </w:div>
      </w:divsChild>
    </w:div>
    <w:div w:id="418064062">
      <w:bodyDiv w:val="1"/>
      <w:marLeft w:val="0"/>
      <w:marRight w:val="0"/>
      <w:marTop w:val="0"/>
      <w:marBottom w:val="0"/>
      <w:divBdr>
        <w:top w:val="none" w:sz="0" w:space="0" w:color="auto"/>
        <w:left w:val="none" w:sz="0" w:space="0" w:color="auto"/>
        <w:bottom w:val="none" w:sz="0" w:space="0" w:color="auto"/>
        <w:right w:val="none" w:sz="0" w:space="0" w:color="auto"/>
      </w:divBdr>
      <w:divsChild>
        <w:div w:id="1014381724">
          <w:marLeft w:val="-225"/>
          <w:marRight w:val="-225"/>
          <w:marTop w:val="0"/>
          <w:marBottom w:val="0"/>
          <w:divBdr>
            <w:top w:val="none" w:sz="0" w:space="0" w:color="auto"/>
            <w:left w:val="none" w:sz="0" w:space="0" w:color="auto"/>
            <w:bottom w:val="none" w:sz="0" w:space="0" w:color="auto"/>
            <w:right w:val="none" w:sz="0" w:space="0" w:color="auto"/>
          </w:divBdr>
        </w:div>
      </w:divsChild>
    </w:div>
    <w:div w:id="536233330">
      <w:bodyDiv w:val="1"/>
      <w:marLeft w:val="0"/>
      <w:marRight w:val="0"/>
      <w:marTop w:val="0"/>
      <w:marBottom w:val="0"/>
      <w:divBdr>
        <w:top w:val="none" w:sz="0" w:space="0" w:color="auto"/>
        <w:left w:val="none" w:sz="0" w:space="0" w:color="auto"/>
        <w:bottom w:val="none" w:sz="0" w:space="0" w:color="auto"/>
        <w:right w:val="none" w:sz="0" w:space="0" w:color="auto"/>
      </w:divBdr>
    </w:div>
    <w:div w:id="666446373">
      <w:bodyDiv w:val="1"/>
      <w:marLeft w:val="0"/>
      <w:marRight w:val="0"/>
      <w:marTop w:val="0"/>
      <w:marBottom w:val="0"/>
      <w:divBdr>
        <w:top w:val="none" w:sz="0" w:space="0" w:color="auto"/>
        <w:left w:val="none" w:sz="0" w:space="0" w:color="auto"/>
        <w:bottom w:val="none" w:sz="0" w:space="0" w:color="auto"/>
        <w:right w:val="none" w:sz="0" w:space="0" w:color="auto"/>
      </w:divBdr>
      <w:divsChild>
        <w:div w:id="945582782">
          <w:marLeft w:val="0"/>
          <w:marRight w:val="0"/>
          <w:marTop w:val="0"/>
          <w:marBottom w:val="0"/>
          <w:divBdr>
            <w:top w:val="none" w:sz="0" w:space="0" w:color="auto"/>
            <w:left w:val="none" w:sz="0" w:space="0" w:color="auto"/>
            <w:bottom w:val="none" w:sz="0" w:space="0" w:color="auto"/>
            <w:right w:val="none" w:sz="0" w:space="0" w:color="auto"/>
          </w:divBdr>
          <w:divsChild>
            <w:div w:id="2134252804">
              <w:marLeft w:val="0"/>
              <w:marRight w:val="0"/>
              <w:marTop w:val="0"/>
              <w:marBottom w:val="0"/>
              <w:divBdr>
                <w:top w:val="none" w:sz="0" w:space="0" w:color="auto"/>
                <w:left w:val="none" w:sz="0" w:space="0" w:color="auto"/>
                <w:bottom w:val="none" w:sz="0" w:space="0" w:color="auto"/>
                <w:right w:val="none" w:sz="0" w:space="0" w:color="auto"/>
              </w:divBdr>
              <w:divsChild>
                <w:div w:id="109721142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804155227">
      <w:bodyDiv w:val="1"/>
      <w:marLeft w:val="0"/>
      <w:marRight w:val="0"/>
      <w:marTop w:val="0"/>
      <w:marBottom w:val="0"/>
      <w:divBdr>
        <w:top w:val="none" w:sz="0" w:space="0" w:color="auto"/>
        <w:left w:val="none" w:sz="0" w:space="0" w:color="auto"/>
        <w:bottom w:val="none" w:sz="0" w:space="0" w:color="auto"/>
        <w:right w:val="none" w:sz="0" w:space="0" w:color="auto"/>
      </w:divBdr>
      <w:divsChild>
        <w:div w:id="946043029">
          <w:marLeft w:val="0"/>
          <w:marRight w:val="0"/>
          <w:marTop w:val="0"/>
          <w:marBottom w:val="0"/>
          <w:divBdr>
            <w:top w:val="none" w:sz="0" w:space="0" w:color="auto"/>
            <w:left w:val="none" w:sz="0" w:space="0" w:color="auto"/>
            <w:bottom w:val="none" w:sz="0" w:space="0" w:color="auto"/>
            <w:right w:val="none" w:sz="0" w:space="0" w:color="auto"/>
          </w:divBdr>
          <w:divsChild>
            <w:div w:id="1785690766">
              <w:marLeft w:val="0"/>
              <w:marRight w:val="0"/>
              <w:marTop w:val="0"/>
              <w:marBottom w:val="0"/>
              <w:divBdr>
                <w:top w:val="none" w:sz="0" w:space="0" w:color="auto"/>
                <w:left w:val="none" w:sz="0" w:space="0" w:color="auto"/>
                <w:bottom w:val="none" w:sz="0" w:space="0" w:color="auto"/>
                <w:right w:val="none" w:sz="0" w:space="0" w:color="auto"/>
              </w:divBdr>
              <w:divsChild>
                <w:div w:id="178842458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842941166">
      <w:bodyDiv w:val="1"/>
      <w:marLeft w:val="0"/>
      <w:marRight w:val="0"/>
      <w:marTop w:val="0"/>
      <w:marBottom w:val="0"/>
      <w:divBdr>
        <w:top w:val="none" w:sz="0" w:space="0" w:color="auto"/>
        <w:left w:val="none" w:sz="0" w:space="0" w:color="auto"/>
        <w:bottom w:val="none" w:sz="0" w:space="0" w:color="auto"/>
        <w:right w:val="none" w:sz="0" w:space="0" w:color="auto"/>
      </w:divBdr>
      <w:divsChild>
        <w:div w:id="1375958674">
          <w:marLeft w:val="-225"/>
          <w:marRight w:val="-225"/>
          <w:marTop w:val="0"/>
          <w:marBottom w:val="0"/>
          <w:divBdr>
            <w:top w:val="none" w:sz="0" w:space="0" w:color="auto"/>
            <w:left w:val="none" w:sz="0" w:space="0" w:color="auto"/>
            <w:bottom w:val="none" w:sz="0" w:space="0" w:color="auto"/>
            <w:right w:val="none" w:sz="0" w:space="0" w:color="auto"/>
          </w:divBdr>
        </w:div>
      </w:divsChild>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38325498">
      <w:bodyDiv w:val="1"/>
      <w:marLeft w:val="0"/>
      <w:marRight w:val="0"/>
      <w:marTop w:val="0"/>
      <w:marBottom w:val="0"/>
      <w:divBdr>
        <w:top w:val="none" w:sz="0" w:space="0" w:color="auto"/>
        <w:left w:val="none" w:sz="0" w:space="0" w:color="auto"/>
        <w:bottom w:val="none" w:sz="0" w:space="0" w:color="auto"/>
        <w:right w:val="none" w:sz="0" w:space="0" w:color="auto"/>
      </w:divBdr>
    </w:div>
    <w:div w:id="1462264517">
      <w:bodyDiv w:val="1"/>
      <w:marLeft w:val="0"/>
      <w:marRight w:val="0"/>
      <w:marTop w:val="0"/>
      <w:marBottom w:val="0"/>
      <w:divBdr>
        <w:top w:val="none" w:sz="0" w:space="0" w:color="auto"/>
        <w:left w:val="none" w:sz="0" w:space="0" w:color="auto"/>
        <w:bottom w:val="none" w:sz="0" w:space="0" w:color="auto"/>
        <w:right w:val="none" w:sz="0" w:space="0" w:color="auto"/>
      </w:divBdr>
      <w:divsChild>
        <w:div w:id="1831287592">
          <w:marLeft w:val="-225"/>
          <w:marRight w:val="-225"/>
          <w:marTop w:val="0"/>
          <w:marBottom w:val="0"/>
          <w:divBdr>
            <w:top w:val="none" w:sz="0" w:space="0" w:color="auto"/>
            <w:left w:val="none" w:sz="0" w:space="0" w:color="auto"/>
            <w:bottom w:val="none" w:sz="0" w:space="0" w:color="auto"/>
            <w:right w:val="none" w:sz="0" w:space="0" w:color="auto"/>
          </w:divBdr>
        </w:div>
      </w:divsChild>
    </w:div>
    <w:div w:id="1742292096">
      <w:bodyDiv w:val="1"/>
      <w:marLeft w:val="0"/>
      <w:marRight w:val="0"/>
      <w:marTop w:val="0"/>
      <w:marBottom w:val="0"/>
      <w:divBdr>
        <w:top w:val="none" w:sz="0" w:space="0" w:color="auto"/>
        <w:left w:val="none" w:sz="0" w:space="0" w:color="auto"/>
        <w:bottom w:val="none" w:sz="0" w:space="0" w:color="auto"/>
        <w:right w:val="none" w:sz="0" w:space="0" w:color="auto"/>
      </w:divBdr>
      <w:divsChild>
        <w:div w:id="1494488287">
          <w:marLeft w:val="0"/>
          <w:marRight w:val="0"/>
          <w:marTop w:val="0"/>
          <w:marBottom w:val="0"/>
          <w:divBdr>
            <w:top w:val="none" w:sz="0" w:space="0" w:color="auto"/>
            <w:left w:val="none" w:sz="0" w:space="0" w:color="auto"/>
            <w:bottom w:val="none" w:sz="0" w:space="0" w:color="auto"/>
            <w:right w:val="none" w:sz="0" w:space="0" w:color="auto"/>
          </w:divBdr>
          <w:divsChild>
            <w:div w:id="1588806863">
              <w:marLeft w:val="0"/>
              <w:marRight w:val="0"/>
              <w:marTop w:val="0"/>
              <w:marBottom w:val="0"/>
              <w:divBdr>
                <w:top w:val="none" w:sz="0" w:space="0" w:color="auto"/>
                <w:left w:val="none" w:sz="0" w:space="0" w:color="auto"/>
                <w:bottom w:val="none" w:sz="0" w:space="0" w:color="auto"/>
                <w:right w:val="none" w:sz="0" w:space="0" w:color="auto"/>
              </w:divBdr>
              <w:divsChild>
                <w:div w:id="68224503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743913848">
      <w:bodyDiv w:val="1"/>
      <w:marLeft w:val="0"/>
      <w:marRight w:val="0"/>
      <w:marTop w:val="0"/>
      <w:marBottom w:val="0"/>
      <w:divBdr>
        <w:top w:val="none" w:sz="0" w:space="0" w:color="auto"/>
        <w:left w:val="none" w:sz="0" w:space="0" w:color="auto"/>
        <w:bottom w:val="none" w:sz="0" w:space="0" w:color="auto"/>
        <w:right w:val="none" w:sz="0" w:space="0" w:color="auto"/>
      </w:divBdr>
      <w:divsChild>
        <w:div w:id="1301569075">
          <w:marLeft w:val="-225"/>
          <w:marRight w:val="-225"/>
          <w:marTop w:val="0"/>
          <w:marBottom w:val="0"/>
          <w:divBdr>
            <w:top w:val="none" w:sz="0" w:space="0" w:color="auto"/>
            <w:left w:val="none" w:sz="0" w:space="0" w:color="auto"/>
            <w:bottom w:val="none" w:sz="0" w:space="0" w:color="auto"/>
            <w:right w:val="none" w:sz="0" w:space="0" w:color="auto"/>
          </w:divBdr>
        </w:div>
      </w:divsChild>
    </w:div>
    <w:div w:id="1872645008">
      <w:bodyDiv w:val="1"/>
      <w:marLeft w:val="0"/>
      <w:marRight w:val="0"/>
      <w:marTop w:val="0"/>
      <w:marBottom w:val="0"/>
      <w:divBdr>
        <w:top w:val="none" w:sz="0" w:space="0" w:color="auto"/>
        <w:left w:val="none" w:sz="0" w:space="0" w:color="auto"/>
        <w:bottom w:val="none" w:sz="0" w:space="0" w:color="auto"/>
        <w:right w:val="none" w:sz="0" w:space="0" w:color="auto"/>
      </w:divBdr>
      <w:divsChild>
        <w:div w:id="303778613">
          <w:marLeft w:val="0"/>
          <w:marRight w:val="0"/>
          <w:marTop w:val="0"/>
          <w:marBottom w:val="0"/>
          <w:divBdr>
            <w:top w:val="none" w:sz="0" w:space="0" w:color="auto"/>
            <w:left w:val="none" w:sz="0" w:space="0" w:color="auto"/>
            <w:bottom w:val="none" w:sz="0" w:space="0" w:color="auto"/>
            <w:right w:val="none" w:sz="0" w:space="0" w:color="auto"/>
          </w:divBdr>
          <w:divsChild>
            <w:div w:id="1350108341">
              <w:marLeft w:val="0"/>
              <w:marRight w:val="0"/>
              <w:marTop w:val="0"/>
              <w:marBottom w:val="0"/>
              <w:divBdr>
                <w:top w:val="none" w:sz="0" w:space="0" w:color="auto"/>
                <w:left w:val="none" w:sz="0" w:space="0" w:color="auto"/>
                <w:bottom w:val="none" w:sz="0" w:space="0" w:color="auto"/>
                <w:right w:val="none" w:sz="0" w:space="0" w:color="auto"/>
              </w:divBdr>
              <w:divsChild>
                <w:div w:id="230846047">
                  <w:marLeft w:val="-225"/>
                  <w:marRight w:val="-225"/>
                  <w:marTop w:val="0"/>
                  <w:marBottom w:val="0"/>
                  <w:divBdr>
                    <w:top w:val="none" w:sz="0" w:space="0" w:color="auto"/>
                    <w:left w:val="none" w:sz="0" w:space="0" w:color="auto"/>
                    <w:bottom w:val="none" w:sz="0" w:space="0" w:color="auto"/>
                    <w:right w:val="none" w:sz="0" w:space="0" w:color="auto"/>
                  </w:divBdr>
                </w:div>
                <w:div w:id="148867197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980961234">
          <w:marLeft w:val="0"/>
          <w:marRight w:val="0"/>
          <w:marTop w:val="0"/>
          <w:marBottom w:val="0"/>
          <w:divBdr>
            <w:top w:val="none" w:sz="0" w:space="0" w:color="auto"/>
            <w:left w:val="none" w:sz="0" w:space="0" w:color="auto"/>
            <w:bottom w:val="none" w:sz="0" w:space="0" w:color="auto"/>
            <w:right w:val="none" w:sz="0" w:space="0" w:color="auto"/>
          </w:divBdr>
          <w:divsChild>
            <w:div w:id="2070300560">
              <w:marLeft w:val="0"/>
              <w:marRight w:val="0"/>
              <w:marTop w:val="0"/>
              <w:marBottom w:val="0"/>
              <w:divBdr>
                <w:top w:val="none" w:sz="0" w:space="0" w:color="auto"/>
                <w:left w:val="none" w:sz="0" w:space="0" w:color="auto"/>
                <w:bottom w:val="none" w:sz="0" w:space="0" w:color="auto"/>
                <w:right w:val="none" w:sz="0" w:space="0" w:color="auto"/>
              </w:divBdr>
              <w:divsChild>
                <w:div w:id="1063944091">
                  <w:marLeft w:val="-225"/>
                  <w:marRight w:val="-225"/>
                  <w:marTop w:val="0"/>
                  <w:marBottom w:val="0"/>
                  <w:divBdr>
                    <w:top w:val="none" w:sz="0" w:space="0" w:color="auto"/>
                    <w:left w:val="none" w:sz="0" w:space="0" w:color="auto"/>
                    <w:bottom w:val="none" w:sz="0" w:space="0" w:color="auto"/>
                    <w:right w:val="none" w:sz="0" w:space="0" w:color="auto"/>
                  </w:divBdr>
                </w:div>
                <w:div w:id="4610343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84113604">
          <w:marLeft w:val="0"/>
          <w:marRight w:val="0"/>
          <w:marTop w:val="0"/>
          <w:marBottom w:val="0"/>
          <w:divBdr>
            <w:top w:val="none" w:sz="0" w:space="0" w:color="auto"/>
            <w:left w:val="none" w:sz="0" w:space="0" w:color="auto"/>
            <w:bottom w:val="none" w:sz="0" w:space="0" w:color="auto"/>
            <w:right w:val="none" w:sz="0" w:space="0" w:color="auto"/>
          </w:divBdr>
          <w:divsChild>
            <w:div w:id="1028602382">
              <w:marLeft w:val="0"/>
              <w:marRight w:val="0"/>
              <w:marTop w:val="0"/>
              <w:marBottom w:val="0"/>
              <w:divBdr>
                <w:top w:val="none" w:sz="0" w:space="0" w:color="auto"/>
                <w:left w:val="none" w:sz="0" w:space="0" w:color="auto"/>
                <w:bottom w:val="none" w:sz="0" w:space="0" w:color="auto"/>
                <w:right w:val="none" w:sz="0" w:space="0" w:color="auto"/>
              </w:divBdr>
              <w:divsChild>
                <w:div w:id="842815955">
                  <w:marLeft w:val="-225"/>
                  <w:marRight w:val="-225"/>
                  <w:marTop w:val="0"/>
                  <w:marBottom w:val="0"/>
                  <w:divBdr>
                    <w:top w:val="none" w:sz="0" w:space="0" w:color="auto"/>
                    <w:left w:val="none" w:sz="0" w:space="0" w:color="auto"/>
                    <w:bottom w:val="none" w:sz="0" w:space="0" w:color="auto"/>
                    <w:right w:val="none" w:sz="0" w:space="0" w:color="auto"/>
                  </w:divBdr>
                </w:div>
                <w:div w:id="66381742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products-solutions/revolving_doors/automatic_revolving_doors/revo.prime/revo.prime_gg/p_14174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C11EE046973AE498E63DAEC92BAE88F"/>
        <w:category>
          <w:name w:val="Allgemein"/>
          <w:gallery w:val="placeholder"/>
        </w:category>
        <w:types>
          <w:type w:val="bbPlcHdr"/>
        </w:types>
        <w:behaviors>
          <w:behavior w:val="content"/>
        </w:behaviors>
        <w:guid w:val="{FB1E70D7-B80A-8F47-9EE9-A7BB7CCE9D00}"/>
      </w:docPartPr>
      <w:docPartBody>
        <w:p w:rsidR="001858F9" w:rsidRDefault="00F91506">
          <w:pPr>
            <w:pStyle w:val="AC11EE046973AE498E63DAEC92BAE88F"/>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764"/>
    <w:rsid w:val="00133C94"/>
    <w:rsid w:val="001858F9"/>
    <w:rsid w:val="00253599"/>
    <w:rsid w:val="002B161C"/>
    <w:rsid w:val="00514A4A"/>
    <w:rsid w:val="007A6113"/>
    <w:rsid w:val="007D52F2"/>
    <w:rsid w:val="0091779C"/>
    <w:rsid w:val="009E28C5"/>
    <w:rsid w:val="009E3764"/>
    <w:rsid w:val="00A86107"/>
    <w:rsid w:val="00AB4593"/>
    <w:rsid w:val="00BA33C6"/>
    <w:rsid w:val="00C63ADB"/>
    <w:rsid w:val="00D66750"/>
    <w:rsid w:val="00EF07D2"/>
    <w:rsid w:val="00F9150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AC11EE046973AE498E63DAEC92BAE88F">
    <w:name w:val="AC11EE046973AE498E63DAEC92BAE8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2025-07-22T00:00:00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8038BE-222A-4496-948A-340C12FD3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3719</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GEZE GmbH</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Jahn</dc:creator>
  <dc:description>Pressemitteilung · Office 2016;_x000d_
Version 1.0.0;_x000d_
26.11.2018</dc:description>
  <cp:lastModifiedBy>Lilli Hildebrandt</cp:lastModifiedBy>
  <cp:revision>8</cp:revision>
  <cp:lastPrinted>2018-11-26T15:21:00Z</cp:lastPrinted>
  <dcterms:created xsi:type="dcterms:W3CDTF">2025-07-14T15:22:00Z</dcterms:created>
  <dcterms:modified xsi:type="dcterms:W3CDTF">2025-07-22T10:57:00Z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